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7" w:rsidRPr="00E74AD7" w:rsidRDefault="00E74AD7" w:rsidP="00E74AD7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E74AD7">
        <w:rPr>
          <w:rFonts w:ascii="Times New Roman" w:hAnsi="Times New Roman" w:cs="Times New Roman"/>
          <w:b/>
          <w:sz w:val="40"/>
          <w:szCs w:val="28"/>
        </w:rPr>
        <w:t>Аннотация к рабочей программе по предмету «Биология» 10 – 11 класс</w:t>
      </w:r>
      <w:r>
        <w:rPr>
          <w:rFonts w:ascii="Times New Roman" w:hAnsi="Times New Roman" w:cs="Times New Roman"/>
          <w:b/>
          <w:sz w:val="40"/>
          <w:szCs w:val="28"/>
        </w:rPr>
        <w:t>.</w:t>
      </w:r>
    </w:p>
    <w:p w:rsidR="00F02D7E" w:rsidRPr="00E74AD7" w:rsidRDefault="00E74AD7">
      <w:pPr>
        <w:rPr>
          <w:rFonts w:ascii="Times New Roman" w:hAnsi="Times New Roman" w:cs="Times New Roman"/>
          <w:sz w:val="28"/>
          <w:szCs w:val="28"/>
        </w:rPr>
      </w:pPr>
      <w:r w:rsidRPr="00E74AD7">
        <w:rPr>
          <w:rFonts w:ascii="Times New Roman" w:hAnsi="Times New Roman" w:cs="Times New Roman"/>
          <w:sz w:val="28"/>
          <w:szCs w:val="28"/>
        </w:rPr>
        <w:t xml:space="preserve">Рабочая программа по биологии 10-11 классов построена на принципиально важной содержательной основе -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явление культуры. Данная программа курса биологии 10-11 классов является непосредственным продолжением программы по биологии 6-9 классов, составленной авторским коллективом под руководством профессора И.Н. Пономаревой (М., </w:t>
      </w:r>
      <w:proofErr w:type="spellStart"/>
      <w:r w:rsidRPr="00E74AD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E74AD7">
        <w:rPr>
          <w:rFonts w:ascii="Times New Roman" w:hAnsi="Times New Roman" w:cs="Times New Roman"/>
          <w:sz w:val="28"/>
          <w:szCs w:val="28"/>
        </w:rPr>
        <w:t xml:space="preserve">, 2010 г.), где базовый уровень биологического образования (9 класс) завершается общебиологическим курсом "Основы общей биологии". Поэтому программа 10-11 классов представляет содержание курса общей биологии как материалы второго, более высокого, уровня обучения, что требует образовательный минимум старшей школы, и с учетом двух профилей дифференциации содержания биологического образования - общеобразовательного (универсального) и гуманитарного. В программе специально учитывалось, что образование в старшей школе призвано обеспечить обучение с учетом потребностей, склонностей, способностей и познавательных интересов учащихся. Программное содержание определяется исходя из обязательного минимума и требований к уровню подготовки выпускников, а также временем, отведенным федеральным учебным планом (общеобразовательный профиль в 10 - 11 классах 68 часов за год, 2 часа в неделю). Программа составлена в соответствии с "Обязательным минимумом содержания образования полной средней общеобразовательной школы, который предполагает обеспечить подготовку школьников в тех случаях, если еще не сформирован выбор направленного интереса старшеклассника до момента окончания общей средней школы. В данной программе пропорционально увеличено количество часов по сравнению с программой Пономаревой, на основе которой построена данная программа. Связано это с тем, что 1 часа в неделю недостаточно для продуктивного повторения пройденного материала и расширения знаний по предмету. Особенно важным является увеличение часов на изучение предмета по сравнению с авторской программой в связи с тем, что в настоящем учебном году в учебном плане не заложено часов для групповых занятий с учащимися по подготовке к ЕГЭ. Изучение в объеме 68 часов в год позволит качественнее подготовиться к сдаче ЕГЭ и изучить достаточно подробно наиболее важные темы, охваченные в заданиях ЕГЭ. Программа предполагает использование учениками следующих учебных пособий: - 10 класс: «Биология. Базовый уровень». 10 кл. </w:t>
      </w:r>
      <w:proofErr w:type="gramStart"/>
      <w:r w:rsidRPr="00E74AD7">
        <w:rPr>
          <w:rFonts w:ascii="Times New Roman" w:hAnsi="Times New Roman" w:cs="Times New Roman"/>
          <w:sz w:val="28"/>
          <w:szCs w:val="28"/>
        </w:rPr>
        <w:t xml:space="preserve">И.Н. Пономарева, О.А. Корнилова, Т.Е. </w:t>
      </w:r>
      <w:proofErr w:type="spellStart"/>
      <w:r w:rsidRPr="00E74AD7">
        <w:rPr>
          <w:rFonts w:ascii="Times New Roman" w:hAnsi="Times New Roman" w:cs="Times New Roman"/>
          <w:sz w:val="28"/>
          <w:szCs w:val="28"/>
        </w:rPr>
        <w:t>Лощинина</w:t>
      </w:r>
      <w:proofErr w:type="spellEnd"/>
      <w:r w:rsidRPr="00E74AD7">
        <w:rPr>
          <w:rFonts w:ascii="Times New Roman" w:hAnsi="Times New Roman" w:cs="Times New Roman"/>
          <w:sz w:val="28"/>
          <w:szCs w:val="28"/>
        </w:rPr>
        <w:t>, М.: - «</w:t>
      </w:r>
      <w:proofErr w:type="spellStart"/>
      <w:r w:rsidRPr="00E74AD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E74AD7">
        <w:rPr>
          <w:rFonts w:ascii="Times New Roman" w:hAnsi="Times New Roman" w:cs="Times New Roman"/>
          <w:sz w:val="28"/>
          <w:szCs w:val="28"/>
        </w:rPr>
        <w:t>», 2012, а так же разработанной к нему рабочей тетради на печатной основе (Козлова Т.А., Пономарева И.Н. Биология.</w:t>
      </w:r>
      <w:proofErr w:type="gramEnd"/>
      <w:r w:rsidRPr="00E74A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4AD7">
        <w:rPr>
          <w:rFonts w:ascii="Times New Roman" w:hAnsi="Times New Roman" w:cs="Times New Roman"/>
          <w:sz w:val="28"/>
          <w:szCs w:val="28"/>
        </w:rPr>
        <w:t>Базовый уровень, Рабочая тетрадь, Класс: 10) - 11 класс:</w:t>
      </w:r>
      <w:proofErr w:type="gramEnd"/>
      <w:r w:rsidRPr="00E74AD7">
        <w:rPr>
          <w:rFonts w:ascii="Times New Roman" w:hAnsi="Times New Roman" w:cs="Times New Roman"/>
          <w:sz w:val="28"/>
          <w:szCs w:val="28"/>
        </w:rPr>
        <w:t xml:space="preserve"> «Биология. Базовый уровень». 11 кл. </w:t>
      </w:r>
      <w:proofErr w:type="gramStart"/>
      <w:r w:rsidRPr="00E74AD7">
        <w:rPr>
          <w:rFonts w:ascii="Times New Roman" w:hAnsi="Times New Roman" w:cs="Times New Roman"/>
          <w:sz w:val="28"/>
          <w:szCs w:val="28"/>
        </w:rPr>
        <w:t xml:space="preserve">И.Н. Пономарева, О.А. Корнилова, Т.Е. </w:t>
      </w:r>
      <w:proofErr w:type="spellStart"/>
      <w:r w:rsidRPr="00E74AD7">
        <w:rPr>
          <w:rFonts w:ascii="Times New Roman" w:hAnsi="Times New Roman" w:cs="Times New Roman"/>
          <w:sz w:val="28"/>
          <w:szCs w:val="28"/>
        </w:rPr>
        <w:t>Лощинина</w:t>
      </w:r>
      <w:proofErr w:type="spellEnd"/>
      <w:r w:rsidRPr="00E74AD7">
        <w:rPr>
          <w:rFonts w:ascii="Times New Roman" w:hAnsi="Times New Roman" w:cs="Times New Roman"/>
          <w:sz w:val="28"/>
          <w:szCs w:val="28"/>
        </w:rPr>
        <w:t>, М.: - «</w:t>
      </w:r>
      <w:proofErr w:type="spellStart"/>
      <w:r w:rsidRPr="00E74AD7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E74AD7">
        <w:rPr>
          <w:rFonts w:ascii="Times New Roman" w:hAnsi="Times New Roman" w:cs="Times New Roman"/>
          <w:sz w:val="28"/>
          <w:szCs w:val="28"/>
        </w:rPr>
        <w:t xml:space="preserve">», 2010, а так </w:t>
      </w:r>
      <w:r w:rsidRPr="00E74AD7">
        <w:rPr>
          <w:rFonts w:ascii="Times New Roman" w:hAnsi="Times New Roman" w:cs="Times New Roman"/>
          <w:sz w:val="28"/>
          <w:szCs w:val="28"/>
        </w:rPr>
        <w:lastRenderedPageBreak/>
        <w:t>же разработанной к нему рабочей тетради на печатной основе (Козлова Т.А., Пономарева И.Н. Биология.</w:t>
      </w:r>
      <w:proofErr w:type="gramEnd"/>
      <w:r w:rsidRPr="00E74A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4AD7">
        <w:rPr>
          <w:rFonts w:ascii="Times New Roman" w:hAnsi="Times New Roman" w:cs="Times New Roman"/>
          <w:sz w:val="28"/>
          <w:szCs w:val="28"/>
        </w:rPr>
        <w:t>Базовый уровень Рабочая тетрадь Класс: 11).</w:t>
      </w:r>
      <w:proofErr w:type="gramEnd"/>
      <w:r w:rsidRPr="00E74AD7">
        <w:rPr>
          <w:rFonts w:ascii="Times New Roman" w:hAnsi="Times New Roman" w:cs="Times New Roman"/>
          <w:sz w:val="28"/>
          <w:szCs w:val="28"/>
        </w:rPr>
        <w:t xml:space="preserve"> Срок реализации программы – 2 года</w:t>
      </w:r>
    </w:p>
    <w:sectPr w:rsidR="00F02D7E" w:rsidRPr="00E74AD7" w:rsidSect="00E74A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AD7"/>
    <w:rsid w:val="000D7B32"/>
    <w:rsid w:val="00186DC8"/>
    <w:rsid w:val="003A2662"/>
    <w:rsid w:val="00E7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2677</Characters>
  <Application>Microsoft Office Word</Application>
  <DocSecurity>0</DocSecurity>
  <Lines>22</Lines>
  <Paragraphs>6</Paragraphs>
  <ScaleCrop>false</ScaleCrop>
  <Company>Microsoft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2018-11-08T15:43:00Z</dcterms:created>
  <dcterms:modified xsi:type="dcterms:W3CDTF">2018-11-08T15:45:00Z</dcterms:modified>
</cp:coreProperties>
</file>